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EDC7" w14:textId="77777777" w:rsidR="002F0B44" w:rsidRDefault="002F0B44" w:rsidP="00145294">
      <w:pPr>
        <w:spacing w:beforeLines="50" w:before="156" w:afterLines="50" w:after="156" w:line="480" w:lineRule="auto"/>
        <w:jc w:val="center"/>
        <w:rPr>
          <w:rFonts w:ascii="方正小标宋简体" w:eastAsia="方正小标宋简体" w:hAnsiTheme="minorEastAsia"/>
          <w:bCs/>
          <w:sz w:val="32"/>
          <w:szCs w:val="28"/>
        </w:rPr>
      </w:pPr>
      <w:bookmarkStart w:id="0" w:name="OLE_LINK1"/>
      <w:r>
        <w:rPr>
          <w:rFonts w:ascii="方正小标宋简体" w:eastAsia="方正小标宋简体" w:hAnsiTheme="minorEastAsia" w:hint="eastAsia"/>
          <w:bCs/>
          <w:sz w:val="32"/>
          <w:szCs w:val="28"/>
        </w:rPr>
        <w:t>昆明公交集团车位划线材料（热熔涂料及底油）采购招标</w:t>
      </w:r>
    </w:p>
    <w:p w14:paraId="462E4608" w14:textId="25AA83B1" w:rsidR="003E0EDE" w:rsidRPr="00A20B01" w:rsidRDefault="00766726" w:rsidP="00145294">
      <w:pPr>
        <w:spacing w:beforeLines="50" w:before="156" w:afterLines="50" w:after="156" w:line="480" w:lineRule="auto"/>
        <w:jc w:val="center"/>
        <w:rPr>
          <w:rFonts w:ascii="方正小标宋简体" w:eastAsia="方正小标宋简体" w:hAnsiTheme="minorEastAsia" w:hint="eastAsia"/>
          <w:bCs/>
          <w:sz w:val="32"/>
          <w:szCs w:val="28"/>
        </w:rPr>
      </w:pPr>
      <w:r w:rsidRPr="00A20B01">
        <w:rPr>
          <w:rFonts w:ascii="方正小标宋简体" w:eastAsia="方正小标宋简体" w:hAnsiTheme="minorEastAsia" w:hint="eastAsia"/>
          <w:bCs/>
          <w:sz w:val="32"/>
          <w:szCs w:val="28"/>
        </w:rPr>
        <w:t>中标候选人公示</w:t>
      </w:r>
    </w:p>
    <w:p w14:paraId="77852356" w14:textId="6D9F3705" w:rsidR="00A20B01" w:rsidRDefault="00937426" w:rsidP="002F0B44">
      <w:pPr>
        <w:spacing w:line="360" w:lineRule="auto"/>
        <w:jc w:val="right"/>
        <w:rPr>
          <w:rFonts w:asciiTheme="minorEastAsia" w:hAnsiTheme="minorEastAsia"/>
          <w:szCs w:val="21"/>
          <w:lang w:val="zh-CN"/>
        </w:rPr>
      </w:pPr>
      <w:r w:rsidRPr="002F0B44">
        <w:rPr>
          <w:rFonts w:asciiTheme="minorEastAsia" w:hAnsiTheme="minorEastAsia" w:hint="eastAsia"/>
          <w:b/>
          <w:szCs w:val="24"/>
        </w:rPr>
        <w:t>项目编号：</w:t>
      </w:r>
      <w:r w:rsidR="002F0B44" w:rsidRPr="002F0B44">
        <w:rPr>
          <w:rFonts w:asciiTheme="minorEastAsia" w:hAnsiTheme="minorEastAsia"/>
          <w:szCs w:val="21"/>
          <w:lang w:val="zh-CN"/>
        </w:rPr>
        <w:t>KCCG-2025-10404</w:t>
      </w:r>
    </w:p>
    <w:p w14:paraId="159C754E" w14:textId="77777777" w:rsidR="002F0B44" w:rsidRPr="002F0B44" w:rsidRDefault="002F0B44" w:rsidP="002F0B44">
      <w:pPr>
        <w:spacing w:line="360" w:lineRule="auto"/>
        <w:jc w:val="right"/>
        <w:rPr>
          <w:rFonts w:asciiTheme="minorEastAsia" w:hAnsiTheme="minorEastAsia"/>
          <w:szCs w:val="21"/>
          <w:lang w:val="zh-CN"/>
        </w:rPr>
      </w:pPr>
    </w:p>
    <w:p w14:paraId="35BF9617" w14:textId="3343A7FC" w:rsidR="008F6006" w:rsidRPr="00A20B01" w:rsidRDefault="002F0B44" w:rsidP="002F0B44">
      <w:pPr>
        <w:spacing w:line="360" w:lineRule="auto"/>
        <w:ind w:firstLineChars="200" w:firstLine="420"/>
        <w:rPr>
          <w:rFonts w:asciiTheme="minorEastAsia" w:hAnsiTheme="minorEastAsia" w:hint="eastAsia"/>
          <w:bCs/>
          <w:szCs w:val="24"/>
        </w:rPr>
      </w:pPr>
      <w:r>
        <w:rPr>
          <w:rFonts w:asciiTheme="minorEastAsia" w:hAnsiTheme="minorEastAsia" w:hint="eastAsia"/>
          <w:bCs/>
          <w:szCs w:val="24"/>
        </w:rPr>
        <w:t>昆明公交集团车位划线材料（热熔涂料及底油）采购招标</w:t>
      </w:r>
      <w:r w:rsidR="00A20B01" w:rsidRPr="00A20B01">
        <w:rPr>
          <w:rFonts w:asciiTheme="minorEastAsia" w:hAnsiTheme="minorEastAsia" w:hint="eastAsia"/>
          <w:bCs/>
          <w:szCs w:val="24"/>
        </w:rPr>
        <w:t>于202</w:t>
      </w:r>
      <w:r>
        <w:rPr>
          <w:rFonts w:asciiTheme="minorEastAsia" w:hAnsiTheme="minorEastAsia" w:hint="eastAsia"/>
          <w:bCs/>
          <w:szCs w:val="24"/>
        </w:rPr>
        <w:t>6</w:t>
      </w:r>
      <w:r w:rsidR="00A20B01" w:rsidRPr="00A20B01">
        <w:rPr>
          <w:rFonts w:asciiTheme="minorEastAsia" w:hAnsiTheme="minorEastAsia" w:hint="eastAsia"/>
          <w:bCs/>
          <w:szCs w:val="24"/>
        </w:rPr>
        <w:t>年</w:t>
      </w:r>
      <w:r>
        <w:rPr>
          <w:rFonts w:asciiTheme="minorEastAsia" w:hAnsiTheme="minorEastAsia" w:hint="eastAsia"/>
          <w:bCs/>
          <w:szCs w:val="24"/>
        </w:rPr>
        <w:t>1</w:t>
      </w:r>
      <w:r w:rsidR="00A20B01" w:rsidRPr="00A20B01">
        <w:rPr>
          <w:rFonts w:asciiTheme="minorEastAsia" w:hAnsiTheme="minorEastAsia" w:hint="eastAsia"/>
          <w:bCs/>
          <w:szCs w:val="24"/>
        </w:rPr>
        <w:t>月</w:t>
      </w:r>
      <w:r>
        <w:rPr>
          <w:rFonts w:asciiTheme="minorEastAsia" w:hAnsiTheme="minorEastAsia" w:hint="eastAsia"/>
          <w:bCs/>
          <w:szCs w:val="24"/>
        </w:rPr>
        <w:t>6</w:t>
      </w:r>
      <w:r w:rsidR="00A20B01" w:rsidRPr="00A20B01">
        <w:rPr>
          <w:rFonts w:asciiTheme="minorEastAsia" w:hAnsiTheme="minorEastAsia" w:hint="eastAsia"/>
          <w:bCs/>
          <w:szCs w:val="24"/>
        </w:rPr>
        <w:t>日完成了开标、评标工作，现将中标候选人公示如下：</w:t>
      </w:r>
    </w:p>
    <w:p w14:paraId="376CDD32" w14:textId="77777777" w:rsidR="002F0B44" w:rsidRPr="002F0B44" w:rsidRDefault="002F0B44" w:rsidP="002F0B4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2F0B44">
        <w:rPr>
          <w:rFonts w:asciiTheme="minorEastAsia" w:hAnsiTheme="minorEastAsia" w:hint="eastAsia"/>
          <w:szCs w:val="21"/>
        </w:rPr>
        <w:t>第一推荐中标候选人：昆明高翔交通设施有限公司，最后得分：79.64分，投标报价（单价合计）：2050.00元；热熔涂料：1750.00元/吨，底油：300.00元/桶；服务期限：120日历天，在供货服务期内按招标人需求进行分批次供货，质量要求：满足招标人要求，质量达到合格标准及符合验收要求。</w:t>
      </w:r>
    </w:p>
    <w:p w14:paraId="186CEA3C" w14:textId="3D4BB33A" w:rsidR="008F6006" w:rsidRPr="00A20B01" w:rsidRDefault="002F0B44" w:rsidP="002F0B4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2F0B44">
        <w:rPr>
          <w:rFonts w:asciiTheme="minorEastAsia" w:hAnsiTheme="minorEastAsia" w:hint="eastAsia"/>
          <w:szCs w:val="21"/>
        </w:rPr>
        <w:t>第二推荐中标候选人：云南昱昂交通设施有限公司，最后得分：70.70分，投标报价（单价合计）：2100.00元；热熔涂料：1780.00元/吨，底油：320.00元/桶；服务期限：120日历天，在供货服务期内按招标人需求进行分批次供货，质量要求：满足招标人要求，质量达到合格标准及符合验收要求。</w:t>
      </w:r>
    </w:p>
    <w:p w14:paraId="5AD52F10" w14:textId="1E1D9D64" w:rsidR="002469CC" w:rsidRPr="00A20B01" w:rsidRDefault="002469CC" w:rsidP="002F0B44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A20B01">
        <w:rPr>
          <w:rFonts w:asciiTheme="minorEastAsia" w:hAnsiTheme="minorEastAsia" w:hint="eastAsia"/>
          <w:bCs/>
          <w:szCs w:val="24"/>
        </w:rPr>
        <w:t>投标被否决情况：</w:t>
      </w:r>
      <w:r w:rsidR="002F0B44" w:rsidRPr="002F0B44">
        <w:rPr>
          <w:rFonts w:asciiTheme="minorEastAsia" w:hAnsiTheme="minorEastAsia" w:hint="eastAsia"/>
          <w:szCs w:val="21"/>
        </w:rPr>
        <w:t>昆明恒增商贸有限公司多递交的投标文件，未提供2024年经审计的审计报告（包括资产负债表、利润表、现金流量表），不符合评标办法1.1资格审查评审标准中“财务要求”的规定，故不予通过资格评审</w:t>
      </w:r>
      <w:r w:rsidR="00A20B01">
        <w:rPr>
          <w:rFonts w:asciiTheme="minorEastAsia" w:hAnsiTheme="minorEastAsia" w:hint="eastAsia"/>
          <w:szCs w:val="21"/>
        </w:rPr>
        <w:t>。</w:t>
      </w:r>
    </w:p>
    <w:p w14:paraId="579849AF" w14:textId="620384E9" w:rsidR="00CA58B7" w:rsidRPr="00A20B01" w:rsidRDefault="002469CC" w:rsidP="002F0B44">
      <w:pPr>
        <w:spacing w:line="360" w:lineRule="auto"/>
        <w:ind w:firstLineChars="200" w:firstLine="420"/>
        <w:jc w:val="left"/>
        <w:rPr>
          <w:rFonts w:asciiTheme="minorEastAsia" w:hAnsiTheme="minorEastAsia" w:cs="Calibri" w:hint="eastAsia"/>
          <w:bCs/>
          <w:szCs w:val="24"/>
        </w:rPr>
      </w:pPr>
      <w:r w:rsidRPr="00A20B01">
        <w:rPr>
          <w:rFonts w:asciiTheme="minorEastAsia" w:hAnsiTheme="minorEastAsia" w:cs="Calibri" w:hint="eastAsia"/>
          <w:bCs/>
          <w:szCs w:val="24"/>
        </w:rPr>
        <w:t>此公示期</w:t>
      </w:r>
      <w:r w:rsidR="00A20B01" w:rsidRPr="00A20B01">
        <w:rPr>
          <w:rFonts w:asciiTheme="minorEastAsia" w:hAnsiTheme="minorEastAsia" w:cs="Calibri" w:hint="eastAsia"/>
          <w:bCs/>
          <w:szCs w:val="24"/>
        </w:rPr>
        <w:t>为</w:t>
      </w:r>
      <w:r w:rsidR="002F0B44">
        <w:rPr>
          <w:rFonts w:asciiTheme="minorEastAsia" w:hAnsiTheme="minorEastAsia" w:cs="Calibri" w:hint="eastAsia"/>
          <w:bCs/>
          <w:szCs w:val="24"/>
        </w:rPr>
        <w:t>2026年1月8日至2026年1月12日</w:t>
      </w:r>
      <w:r w:rsidRPr="00A20B01">
        <w:rPr>
          <w:rFonts w:asciiTheme="minorEastAsia" w:hAnsiTheme="minorEastAsia" w:cs="Calibri" w:hint="eastAsia"/>
          <w:bCs/>
          <w:szCs w:val="24"/>
        </w:rPr>
        <w:t>，若对上述公示有异议，</w:t>
      </w:r>
      <w:r w:rsidR="00A20B01" w:rsidRPr="00A20B01">
        <w:rPr>
          <w:rFonts w:asciiTheme="minorEastAsia" w:hAnsiTheme="minorEastAsia" w:cs="Calibri" w:hint="eastAsia"/>
          <w:bCs/>
          <w:szCs w:val="24"/>
        </w:rPr>
        <w:t>请于</w:t>
      </w:r>
      <w:r w:rsidR="002F0B44">
        <w:rPr>
          <w:rFonts w:asciiTheme="minorEastAsia" w:hAnsiTheme="minorEastAsia" w:cs="Calibri" w:hint="eastAsia"/>
          <w:bCs/>
          <w:szCs w:val="24"/>
        </w:rPr>
        <w:t>2026年1月12日</w:t>
      </w:r>
      <w:r w:rsidR="002F0B44">
        <w:rPr>
          <w:rFonts w:asciiTheme="minorEastAsia" w:hAnsiTheme="minorEastAsia" w:cs="Calibri" w:hint="eastAsia"/>
          <w:bCs/>
          <w:szCs w:val="24"/>
        </w:rPr>
        <w:t>17:30</w:t>
      </w:r>
      <w:r w:rsidR="00A20B01" w:rsidRPr="00A20B01">
        <w:rPr>
          <w:rFonts w:asciiTheme="minorEastAsia" w:hAnsiTheme="minorEastAsia" w:cs="Calibri" w:hint="eastAsia"/>
          <w:bCs/>
          <w:szCs w:val="24"/>
        </w:rPr>
        <w:t>前以书面形式向招标代理机构或招标人实名提出，逾期将不予受理询问、质疑</w:t>
      </w:r>
      <w:r w:rsidR="008E1C4E" w:rsidRPr="00A20B01">
        <w:rPr>
          <w:rFonts w:asciiTheme="minorEastAsia" w:hAnsiTheme="minorEastAsia" w:cs="Calibri" w:hint="eastAsia"/>
          <w:bCs/>
          <w:szCs w:val="24"/>
        </w:rPr>
        <w:t>。在此，谨对积极参与本项目的投标单位表示衷心感谢！</w:t>
      </w:r>
    </w:p>
    <w:p w14:paraId="12419EB5" w14:textId="77777777" w:rsidR="007A3AB9" w:rsidRPr="00A20B01" w:rsidRDefault="007A3AB9" w:rsidP="00A20B01">
      <w:pPr>
        <w:spacing w:line="360" w:lineRule="auto"/>
        <w:ind w:firstLineChars="200" w:firstLine="420"/>
        <w:jc w:val="right"/>
        <w:rPr>
          <w:rFonts w:asciiTheme="minorEastAsia" w:hAnsiTheme="minorEastAsia" w:cs="宋体" w:hint="eastAsia"/>
        </w:rPr>
      </w:pPr>
    </w:p>
    <w:bookmarkEnd w:id="0"/>
    <w:p w14:paraId="18A8056B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招 标 人：昆明公交集团有限责任公司公司综合修理分公司</w:t>
      </w:r>
    </w:p>
    <w:p w14:paraId="00E49F55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地址：云南省昆明市五华区普吉路332号</w:t>
      </w:r>
    </w:p>
    <w:p w14:paraId="5DC141F7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联系人： 钱老师</w:t>
      </w:r>
    </w:p>
    <w:p w14:paraId="5A0C8283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/>
        </w:rPr>
      </w:pPr>
    </w:p>
    <w:p w14:paraId="2CF7C278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招标代理机构：昆明晨晟招标有限责任公司</w:t>
      </w:r>
    </w:p>
    <w:p w14:paraId="37EC3822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地址：昆明市世博路16号世博生态城低碳中心B座1单元12层</w:t>
      </w:r>
    </w:p>
    <w:p w14:paraId="7C322F37" w14:textId="77777777" w:rsidR="002F0B44" w:rsidRPr="002F0B44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联系人：夏雨人、张蕊、胡琛、张昊然、董泽兰、胡兴松、谷一鹏</w:t>
      </w:r>
    </w:p>
    <w:p w14:paraId="741A9844" w14:textId="2C4A3A08" w:rsidR="00863E44" w:rsidRPr="00A20B01" w:rsidRDefault="002F0B44" w:rsidP="002F0B44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</w:rPr>
      </w:pPr>
      <w:r w:rsidRPr="002F0B44">
        <w:rPr>
          <w:rFonts w:asciiTheme="minorEastAsia" w:hAnsiTheme="minorEastAsia" w:cs="宋体" w:hint="eastAsia"/>
        </w:rPr>
        <w:t>电  话：15368845950、13888831309</w:t>
      </w:r>
    </w:p>
    <w:sectPr w:rsidR="00863E44" w:rsidRPr="00A20B01" w:rsidSect="0003396A">
      <w:pgSz w:w="11906" w:h="16838" w:code="9"/>
      <w:pgMar w:top="1134" w:right="1304" w:bottom="1134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B121" w14:textId="77777777" w:rsidR="00442C47" w:rsidRDefault="00442C47" w:rsidP="004F1570">
      <w:r>
        <w:separator/>
      </w:r>
    </w:p>
  </w:endnote>
  <w:endnote w:type="continuationSeparator" w:id="0">
    <w:p w14:paraId="1AD94561" w14:textId="77777777" w:rsidR="00442C47" w:rsidRDefault="00442C47" w:rsidP="004F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41D9" w14:textId="77777777" w:rsidR="00442C47" w:rsidRDefault="00442C47" w:rsidP="004F1570">
      <w:r>
        <w:separator/>
      </w:r>
    </w:p>
  </w:footnote>
  <w:footnote w:type="continuationSeparator" w:id="0">
    <w:p w14:paraId="18A67E91" w14:textId="77777777" w:rsidR="00442C47" w:rsidRDefault="00442C47" w:rsidP="004F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776"/>
    <w:rsid w:val="00022681"/>
    <w:rsid w:val="00025418"/>
    <w:rsid w:val="0003396A"/>
    <w:rsid w:val="00034C87"/>
    <w:rsid w:val="00094368"/>
    <w:rsid w:val="000D10BE"/>
    <w:rsid w:val="000E3AC1"/>
    <w:rsid w:val="00124521"/>
    <w:rsid w:val="00133F51"/>
    <w:rsid w:val="00145294"/>
    <w:rsid w:val="001A273B"/>
    <w:rsid w:val="001A2D29"/>
    <w:rsid w:val="00245E44"/>
    <w:rsid w:val="002469CC"/>
    <w:rsid w:val="00274B30"/>
    <w:rsid w:val="002B7FC0"/>
    <w:rsid w:val="002B7FEC"/>
    <w:rsid w:val="002F0B44"/>
    <w:rsid w:val="0035047E"/>
    <w:rsid w:val="003943F4"/>
    <w:rsid w:val="003E0EDE"/>
    <w:rsid w:val="003F5F21"/>
    <w:rsid w:val="00400433"/>
    <w:rsid w:val="00442C47"/>
    <w:rsid w:val="004A5E9D"/>
    <w:rsid w:val="004C6256"/>
    <w:rsid w:val="004E09FD"/>
    <w:rsid w:val="004F1570"/>
    <w:rsid w:val="004F1FCF"/>
    <w:rsid w:val="005358C3"/>
    <w:rsid w:val="00536A67"/>
    <w:rsid w:val="00540A6F"/>
    <w:rsid w:val="0058130D"/>
    <w:rsid w:val="005943A9"/>
    <w:rsid w:val="00594565"/>
    <w:rsid w:val="005A1B08"/>
    <w:rsid w:val="005D5513"/>
    <w:rsid w:val="00675727"/>
    <w:rsid w:val="006D51B4"/>
    <w:rsid w:val="006E2F48"/>
    <w:rsid w:val="00711D87"/>
    <w:rsid w:val="00766726"/>
    <w:rsid w:val="00771BA3"/>
    <w:rsid w:val="007A3AB9"/>
    <w:rsid w:val="007D0776"/>
    <w:rsid w:val="00806B2C"/>
    <w:rsid w:val="00863E44"/>
    <w:rsid w:val="008A4CA9"/>
    <w:rsid w:val="008E1C4E"/>
    <w:rsid w:val="008F6006"/>
    <w:rsid w:val="00901726"/>
    <w:rsid w:val="00937426"/>
    <w:rsid w:val="009F43B1"/>
    <w:rsid w:val="00A17163"/>
    <w:rsid w:val="00A20B01"/>
    <w:rsid w:val="00A324B6"/>
    <w:rsid w:val="00A6216C"/>
    <w:rsid w:val="00A804DF"/>
    <w:rsid w:val="00A86380"/>
    <w:rsid w:val="00B139F2"/>
    <w:rsid w:val="00BA6F05"/>
    <w:rsid w:val="00C12776"/>
    <w:rsid w:val="00C1353E"/>
    <w:rsid w:val="00C239EE"/>
    <w:rsid w:val="00C43CED"/>
    <w:rsid w:val="00C55CF9"/>
    <w:rsid w:val="00CA58B7"/>
    <w:rsid w:val="00CA7205"/>
    <w:rsid w:val="00CC5E4D"/>
    <w:rsid w:val="00CD6344"/>
    <w:rsid w:val="00D01A2E"/>
    <w:rsid w:val="00D70D00"/>
    <w:rsid w:val="00E07D2A"/>
    <w:rsid w:val="00EB3BEB"/>
    <w:rsid w:val="00F421AE"/>
    <w:rsid w:val="00F45FB6"/>
    <w:rsid w:val="00F827B5"/>
    <w:rsid w:val="00FD1175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43EB6"/>
  <w15:docId w15:val="{9F4BC163-BB00-4BB9-BB4E-24D2FCA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5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3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3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363</Words>
  <Characters>430</Characters>
  <Application>Microsoft Office Word</Application>
  <DocSecurity>0</DocSecurity>
  <Lines>33</Lines>
  <Paragraphs>36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影 夏</cp:lastModifiedBy>
  <cp:revision>12</cp:revision>
  <cp:lastPrinted>2018-06-14T04:12:00Z</cp:lastPrinted>
  <dcterms:created xsi:type="dcterms:W3CDTF">2018-08-22T08:06:00Z</dcterms:created>
  <dcterms:modified xsi:type="dcterms:W3CDTF">2026-01-07T03:35:00Z</dcterms:modified>
</cp:coreProperties>
</file>